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jc w:val="left"/>
        <w:rPr/>
      </w:pPr>
      <w:r>
        <w:rPr/>
        <w:t>Pola do uzupełnienia: [w nawiasach kwadratowych]. Postanowienia opcjonalne: „(opcjonalnie)”.</w:t>
      </w:r>
    </w:p>
    <w:p>
      <w:pPr>
        <w:pStyle w:val="Heading3"/>
        <w:bidi w:val="0"/>
        <w:jc w:val="left"/>
        <w:rPr/>
      </w:pPr>
      <w:r>
        <w:rPr/>
        <w:t>Część A. Wniosek o udostępnienie obiektu</w:t>
      </w:r>
    </w:p>
    <w:p>
      <w:pPr>
        <w:pStyle w:val="BodyText"/>
        <w:bidi w:val="0"/>
        <w:jc w:val="left"/>
        <w:rPr/>
      </w:pPr>
      <w:r>
        <w:rPr>
          <w:rStyle w:val="Strong"/>
        </w:rPr>
        <w:t>[Nazwa zarządcy - urząd gminy / jednostka]</w:t>
      </w:r>
      <w:r>
        <w:rPr/>
        <w:t xml:space="preserve"> </w:t>
      </w:r>
      <w:r>
        <w:rPr>
          <w:rStyle w:val="Strong"/>
        </w:rPr>
        <w:t>[adres]</w:t>
      </w:r>
    </w:p>
    <w:p>
      <w:pPr>
        <w:pStyle w:val="BodyText"/>
        <w:bidi w:val="0"/>
        <w:jc w:val="left"/>
        <w:rPr/>
      </w:pPr>
      <w:r>
        <w:rPr>
          <w:rStyle w:val="Strong"/>
        </w:rPr>
        <w:t>Wniosek o udostępnienie obiektu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>
          <w:rStyle w:val="Strong"/>
        </w:rPr>
        <w:t>Obiekt:</w:t>
      </w:r>
      <w:r>
        <w:rPr/>
        <w:t xml:space="preserve"> [nazwa obiektu, adres] - [cały obiekt / część: …]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>
          <w:rStyle w:val="Strong"/>
        </w:rPr>
        <w:t>Termin:</w:t>
      </w:r>
      <w:r>
        <w:rPr/>
        <w:t xml:space="preserve"> dnia [data] od godz. [ ] do godz. [ ]</w:t>
      </w:r>
    </w:p>
    <w:p>
      <w:pPr>
        <w:pStyle w:val="BodyText"/>
        <w:numPr>
          <w:ilvl w:val="1"/>
          <w:numId w:val="1"/>
        </w:numPr>
        <w:tabs>
          <w:tab w:val="clear" w:pos="709"/>
          <w:tab w:val="left" w:pos="1418" w:leader="none"/>
        </w:tabs>
        <w:bidi w:val="0"/>
        <w:spacing w:before="0" w:after="0"/>
        <w:ind w:hanging="283" w:left="1418"/>
        <w:jc w:val="left"/>
        <w:rPr/>
      </w:pPr>
      <w:r>
        <w:rPr/>
        <w:t xml:space="preserve">czas przygotowania przed wydarzeniem: od godz. [ ] </w:t>
      </w:r>
    </w:p>
    <w:p>
      <w:pPr>
        <w:pStyle w:val="BodyText"/>
        <w:numPr>
          <w:ilvl w:val="1"/>
          <w:numId w:val="1"/>
        </w:numPr>
        <w:tabs>
          <w:tab w:val="clear" w:pos="709"/>
          <w:tab w:val="left" w:pos="1418" w:leader="none"/>
        </w:tabs>
        <w:bidi w:val="0"/>
        <w:spacing w:before="0" w:after="0"/>
        <w:ind w:hanging="283" w:left="1418"/>
        <w:jc w:val="left"/>
        <w:rPr/>
      </w:pPr>
      <w:r>
        <w:rPr/>
        <w:t xml:space="preserve">czas uporządkowania po wydarzeniu: do godz. [ ] </w:t>
      </w:r>
    </w:p>
    <w:p>
      <w:pPr>
        <w:pStyle w:val="BodyText"/>
        <w:numPr>
          <w:ilvl w:val="1"/>
          <w:numId w:val="1"/>
        </w:numPr>
        <w:tabs>
          <w:tab w:val="clear" w:pos="709"/>
          <w:tab w:val="left" w:pos="1418" w:leader="none"/>
        </w:tabs>
        <w:bidi w:val="0"/>
        <w:spacing w:before="0" w:after="0"/>
        <w:ind w:hanging="283" w:left="1418"/>
        <w:jc w:val="left"/>
        <w:rPr/>
      </w:pPr>
      <w:r>
        <w:rPr/>
        <w:t xml:space="preserve">(opcjonalnie) dla terminów powtarzających się: [dni tygodnia, godziny, okres od … do …; lista dat w załączniku]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>
          <w:rStyle w:val="Strong"/>
        </w:rPr>
        <w:t>Cel korzystania:</w:t>
      </w:r>
      <w:r>
        <w:rPr/>
        <w:t xml:space="preserve"> [np. zebranie, zajęcia, uroczystość rodzinna, trening, wydarzenie otwarte]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>
          <w:rStyle w:val="Strong"/>
        </w:rPr>
        <w:t>Przewidywana liczba uczestników:</w:t>
      </w:r>
      <w:r>
        <w:rPr/>
        <w:t xml:space="preserve"> [ ]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>
          <w:rStyle w:val="Strong"/>
        </w:rPr>
        <w:t>Wnioskodawca:</w:t>
      </w:r>
    </w:p>
    <w:p>
      <w:pPr>
        <w:pStyle w:val="BodyText"/>
        <w:numPr>
          <w:ilvl w:val="1"/>
          <w:numId w:val="1"/>
        </w:numPr>
        <w:tabs>
          <w:tab w:val="clear" w:pos="709"/>
          <w:tab w:val="left" w:pos="1418" w:leader="none"/>
        </w:tabs>
        <w:bidi w:val="0"/>
        <w:spacing w:before="0" w:after="0"/>
        <w:ind w:hanging="283" w:left="1418"/>
        <w:jc w:val="left"/>
        <w:rPr/>
      </w:pPr>
      <w:r>
        <w:rPr/>
        <w:t xml:space="preserve">imię i nazwisko albo nazwa podmiotu: [ ] </w:t>
      </w:r>
    </w:p>
    <w:p>
      <w:pPr>
        <w:pStyle w:val="BodyText"/>
        <w:numPr>
          <w:ilvl w:val="1"/>
          <w:numId w:val="1"/>
        </w:numPr>
        <w:tabs>
          <w:tab w:val="clear" w:pos="709"/>
          <w:tab w:val="left" w:pos="1418" w:leader="none"/>
        </w:tabs>
        <w:bidi w:val="0"/>
        <w:spacing w:before="0" w:after="0"/>
        <w:ind w:hanging="283" w:left="1418"/>
        <w:jc w:val="left"/>
        <w:rPr/>
      </w:pPr>
      <w:r>
        <w:rPr/>
        <w:t xml:space="preserve">(opcjonalnie) NIP - jeśli wnioskodawca prowadzi działalność lub jest organizacją: [ ] </w:t>
      </w:r>
    </w:p>
    <w:p>
      <w:pPr>
        <w:pStyle w:val="BodyText"/>
        <w:numPr>
          <w:ilvl w:val="1"/>
          <w:numId w:val="1"/>
        </w:numPr>
        <w:tabs>
          <w:tab w:val="clear" w:pos="709"/>
          <w:tab w:val="left" w:pos="1418" w:leader="none"/>
        </w:tabs>
        <w:bidi w:val="0"/>
        <w:spacing w:before="0" w:after="0"/>
        <w:ind w:hanging="283" w:left="1418"/>
        <w:jc w:val="left"/>
        <w:rPr/>
      </w:pPr>
      <w:r>
        <w:rPr/>
        <w:t xml:space="preserve">adres do korespondencji: [ ]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>
          <w:rStyle w:val="Strong"/>
        </w:rPr>
        <w:t>Osoba odpowiedzialna za przebieg korzystania</w:t>
      </w:r>
      <w:r>
        <w:rPr/>
        <w:t xml:space="preserve"> (jeśli inna niż wnioskodawca): [imię i nazwisko]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>
          <w:rStyle w:val="Strong"/>
        </w:rPr>
        <w:t>Kontakt:</w:t>
      </w:r>
      <w:r>
        <w:rPr/>
        <w:t xml:space="preserve"> telefon [ ], e-mail [ ]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(opcjonalnie) </w:t>
      </w:r>
      <w:r>
        <w:rPr>
          <w:rStyle w:val="Strong"/>
        </w:rPr>
        <w:t>Dodatkowe potrzeby:</w:t>
      </w:r>
      <w:r>
        <w:rPr/>
        <w:t xml:space="preserve"> [kuchnia, nagłośnienie, stoły, dostęp do szatni]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(opcjonalnie) </w:t>
      </w:r>
      <w:r>
        <w:rPr>
          <w:rStyle w:val="Strong"/>
        </w:rPr>
        <w:t>Wnioskuję o zwolnienie z opłaty / ulgę</w:t>
      </w:r>
      <w:r>
        <w:rPr/>
        <w:t xml:space="preserve"> na podstawie [wskazać podstawę z cennika] </w:t>
      </w:r>
    </w:p>
    <w:p>
      <w:pPr>
        <w:pStyle w:val="BodyText"/>
        <w:bidi w:val="0"/>
        <w:jc w:val="left"/>
        <w:rPr/>
      </w:pPr>
      <w:r>
        <w:rPr>
          <w:rStyle w:val="Strong"/>
        </w:rPr>
        <w:t>Oświadczenia wnioskodawcy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Zapoznałem(-am) się z regulaminem korzystania z obiektu [nazwa dokumentu, data] i zobowiązuję się go przestrzegać.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Przyjmuję do wiadomości, że złożenie wniosku nie oznacza udostępnienia obiektu. O rozpatrzeniu wniosku zostanę poinformowany(-a) [e-mailem / telefonicznie / pisemnie].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Zapoznałem(-am) się z informacją o przetwarzaniu danych osobowych [miejsce udostępnienia klauzuli]. </w:t>
      </w:r>
    </w:p>
    <w:p>
      <w:pPr>
        <w:pStyle w:val="BodyText"/>
        <w:bidi w:val="0"/>
        <w:jc w:val="left"/>
        <w:rPr/>
      </w:pPr>
      <w:r>
        <w:rPr/>
        <w:t>[miejscowość, data] - [podpis wnioskodawcy]</w:t>
      </w:r>
    </w:p>
    <w:p>
      <w:pPr>
        <w:pStyle w:val="HorizontalLine"/>
        <w:bidi w:val="0"/>
        <w:jc w:val="left"/>
        <w:rPr/>
      </w:pPr>
      <w:r>
        <w:rPr/>
      </w:r>
    </w:p>
    <w:p>
      <w:pPr>
        <w:pStyle w:val="BodyText"/>
        <w:bidi w:val="0"/>
        <w:jc w:val="left"/>
        <w:rPr/>
      </w:pPr>
      <w:r>
        <w:rPr>
          <w:rStyle w:val="Strong"/>
        </w:rPr>
        <w:t>Rozstrzygnięcie wniosku (wypełnia zarządca)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☐ </w:t>
      </w:r>
      <w:r>
        <w:rPr/>
        <w:t xml:space="preserve">Obiekt udostępniono w terminie: [data, godziny]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☐ </w:t>
      </w:r>
      <w:r>
        <w:rPr/>
        <w:t xml:space="preserve">Odmowa udostępnienia. Uzasadnienie: [ ]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Opłata: [kwota brutto zgodnie z cennikiem / zwolnienie - podstawa], termin i sposób wpłaty: [ ]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(opcjonalnie) Kaucja: [kwota], sposób wpłaty: [ ]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Osoba wydająca klucze: [imię i nazwisko, telefon] </w:t>
      </w:r>
    </w:p>
    <w:p>
      <w:pPr>
        <w:pStyle w:val="BodyText"/>
        <w:bidi w:val="0"/>
        <w:jc w:val="left"/>
        <w:rPr/>
      </w:pPr>
      <w:r>
        <w:rPr/>
        <w:t>[data] - [podpis osoby upoważnionej]</w:t>
      </w:r>
    </w:p>
    <w:p>
      <w:pPr>
        <w:pStyle w:val="Heading3"/>
        <w:bidi w:val="0"/>
        <w:jc w:val="left"/>
        <w:rPr/>
      </w:pPr>
      <w:r>
        <w:rPr/>
        <w:t>Część B. Protokół przekazania i zwrotu obiektu</w:t>
      </w:r>
    </w:p>
    <w:p>
      <w:pPr>
        <w:pStyle w:val="BodyText"/>
        <w:bidi w:val="0"/>
        <w:jc w:val="left"/>
        <w:rPr/>
      </w:pPr>
      <w:r>
        <w:rPr>
          <w:rStyle w:val="Strong"/>
        </w:rPr>
        <w:t>Protokół przekazania i zwrotu obiektu</w:t>
      </w:r>
    </w:p>
    <w:p>
      <w:pPr>
        <w:pStyle w:val="BodyText"/>
        <w:bidi w:val="0"/>
        <w:jc w:val="left"/>
        <w:rPr/>
      </w:pPr>
      <w:r>
        <w:rPr/>
        <w:t>Dotyczy: [nazwa obiektu], udostępnionego na podstawie [wniosku z dnia … / rezerwacji nr …] dla [nazwa korzystającego].</w:t>
      </w:r>
    </w:p>
    <w:p>
      <w:pPr>
        <w:pStyle w:val="BodyText"/>
        <w:bidi w:val="0"/>
        <w:jc w:val="left"/>
        <w:rPr/>
      </w:pPr>
      <w:r>
        <w:rPr>
          <w:rStyle w:val="Strong"/>
        </w:rPr>
        <w:t>1. Przekazanie</w:t>
      </w:r>
      <w:r>
        <w:rPr/>
        <w:t xml:space="preserve"> - dnia [data], godz. [ ]</w:t>
      </w:r>
    </w:p>
    <w:tbl>
      <w:tblPr>
        <w:tblW w:w="5000" w:type="pct"/>
        <w:jc w:val="left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5612"/>
        <w:gridCol w:w="4592"/>
      </w:tblGrid>
      <w:tr>
        <w:trPr>
          <w:tblHeader w:val="true"/>
        </w:trPr>
        <w:tc>
          <w:tcPr>
            <w:tcW w:w="561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Pozycja</w:t>
            </w:r>
          </w:p>
        </w:tc>
        <w:tc>
          <w:tcPr>
            <w:tcW w:w="459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Stan przy przekazaniu</w:t>
            </w:r>
          </w:p>
        </w:tc>
      </w:tr>
      <w:tr>
        <w:trPr/>
        <w:tc>
          <w:tcPr>
            <w:tcW w:w="56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Pomieszczenia (czystość, uszkodzenia)</w:t>
            </w:r>
          </w:p>
        </w:tc>
        <w:tc>
          <w:tcPr>
            <w:tcW w:w="45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</w:tr>
      <w:tr>
        <w:trPr/>
        <w:tc>
          <w:tcPr>
            <w:tcW w:w="56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Wyposażenie (stoły, krzesła, sprzęt kuchenny, inne - liczba sztuk)</w:t>
            </w:r>
          </w:p>
        </w:tc>
        <w:tc>
          <w:tcPr>
            <w:tcW w:w="45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</w:tr>
      <w:tr>
        <w:trPr/>
        <w:tc>
          <w:tcPr>
            <w:tcW w:w="56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Liczniki (prąd, woda, gaz - jeśli opłata od nich zależy)</w:t>
            </w:r>
          </w:p>
        </w:tc>
        <w:tc>
          <w:tcPr>
            <w:tcW w:w="45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</w:tr>
      <w:tr>
        <w:trPr/>
        <w:tc>
          <w:tcPr>
            <w:tcW w:w="56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Liczba przekazanych kluczy / kart</w:t>
            </w:r>
          </w:p>
        </w:tc>
        <w:tc>
          <w:tcPr>
            <w:tcW w:w="45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</w:tr>
      <w:tr>
        <w:trPr/>
        <w:tc>
          <w:tcPr>
            <w:tcW w:w="561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Uwagi</w:t>
            </w:r>
          </w:p>
        </w:tc>
        <w:tc>
          <w:tcPr>
            <w:tcW w:w="45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</w:tr>
    </w:tbl>
    <w:p>
      <w:pPr>
        <w:pStyle w:val="BodyText"/>
        <w:bidi w:val="0"/>
        <w:jc w:val="left"/>
        <w:rPr/>
      </w:pPr>
      <w:r>
        <w:rPr/>
        <w:t>Przekazujący (opiekun): [podpis] - Przyjmujący (korzystający): [podpis]</w:t>
      </w:r>
    </w:p>
    <w:p>
      <w:pPr>
        <w:pStyle w:val="BodyText"/>
        <w:bidi w:val="0"/>
        <w:jc w:val="left"/>
        <w:rPr/>
      </w:pPr>
      <w:r>
        <w:rPr>
          <w:rStyle w:val="Strong"/>
        </w:rPr>
        <w:t>2. Zwrot</w:t>
      </w:r>
      <w:r>
        <w:rPr/>
        <w:t xml:space="preserve"> - dnia [data], godz. [ ]</w:t>
      </w:r>
    </w:p>
    <w:tbl>
      <w:tblPr>
        <w:tblW w:w="5000" w:type="pct"/>
        <w:jc w:val="left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7094"/>
        <w:gridCol w:w="3110"/>
      </w:tblGrid>
      <w:tr>
        <w:trPr>
          <w:tblHeader w:val="true"/>
        </w:trPr>
        <w:tc>
          <w:tcPr>
            <w:tcW w:w="7094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Pozycja</w:t>
            </w:r>
          </w:p>
        </w:tc>
        <w:tc>
          <w:tcPr>
            <w:tcW w:w="311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Stan przy zwrocie</w:t>
            </w:r>
          </w:p>
        </w:tc>
      </w:tr>
      <w:tr>
        <w:trPr/>
        <w:tc>
          <w:tcPr>
            <w:tcW w:w="70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Pomieszczenia (czystość, uszkodzenia)</w:t>
            </w:r>
          </w:p>
        </w:tc>
        <w:tc>
          <w:tcPr>
            <w:tcW w:w="31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</w:tr>
      <w:tr>
        <w:trPr/>
        <w:tc>
          <w:tcPr>
            <w:tcW w:w="70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Wyposażenie (braki, uszkodzenia)</w:t>
            </w:r>
          </w:p>
        </w:tc>
        <w:tc>
          <w:tcPr>
            <w:tcW w:w="31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</w:tr>
      <w:tr>
        <w:trPr/>
        <w:tc>
          <w:tcPr>
            <w:tcW w:w="70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Liczniki</w:t>
            </w:r>
          </w:p>
        </w:tc>
        <w:tc>
          <w:tcPr>
            <w:tcW w:w="31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</w:tr>
      <w:tr>
        <w:trPr/>
        <w:tc>
          <w:tcPr>
            <w:tcW w:w="70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Liczba zwróconych kluczy / kart</w:t>
            </w:r>
          </w:p>
        </w:tc>
        <w:tc>
          <w:tcPr>
            <w:tcW w:w="31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</w:tr>
      <w:tr>
        <w:trPr/>
        <w:tc>
          <w:tcPr>
            <w:tcW w:w="70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Stwierdzone szkody i ich opis</w:t>
            </w:r>
          </w:p>
        </w:tc>
        <w:tc>
          <w:tcPr>
            <w:tcW w:w="31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 ]</w:t>
            </w:r>
          </w:p>
        </w:tc>
      </w:tr>
      <w:tr>
        <w:trPr/>
        <w:tc>
          <w:tcPr>
            <w:tcW w:w="70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(opcjonalnie) Zdjęcia wykonane przy odbiorze</w:t>
            </w:r>
          </w:p>
        </w:tc>
        <w:tc>
          <w:tcPr>
            <w:tcW w:w="31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[tak / nie]</w:t>
            </w:r>
          </w:p>
        </w:tc>
      </w:tr>
    </w:tbl>
    <w:p>
      <w:pPr>
        <w:pStyle w:val="BodyText"/>
        <w:numPr>
          <w:ilvl w:val="0"/>
          <w:numId w:val="4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☐ </w:t>
      </w:r>
      <w:r>
        <w:rPr/>
        <w:t xml:space="preserve">Obiekt przyjęto bez zastrzeżeń. </w:t>
      </w:r>
    </w:p>
    <w:p>
      <w:pPr>
        <w:pStyle w:val="BodyText"/>
        <w:numPr>
          <w:ilvl w:val="0"/>
          <w:numId w:val="4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☐ </w:t>
      </w:r>
      <w:r>
        <w:rPr/>
        <w:t xml:space="preserve">Obiekt przyjęto z zastrzeżeniami opisanymi powyżej. Sposób rozliczenia szkód zostanie ustalony zgodnie z regulaminem. </w:t>
      </w:r>
    </w:p>
    <w:p>
      <w:pPr>
        <w:pStyle w:val="BodyText"/>
        <w:bidi w:val="0"/>
        <w:jc w:val="left"/>
        <w:rPr/>
      </w:pPr>
      <w:r>
        <w:rPr/>
        <w:t>Zwracający (korzystający): [podpis] - Przyjmujący (opiekun): [podpis]</w:t>
      </w:r>
    </w:p>
    <w:p>
      <w:pPr>
        <w:pStyle w:val="BodyText"/>
        <w:bidi w:val="0"/>
        <w:jc w:val="left"/>
        <w:rPr/>
      </w:pPr>
      <w:r>
        <w:rPr>
          <w:rStyle w:val="Strong"/>
        </w:rPr>
        <w:t>Komentarz:</w:t>
      </w:r>
      <w:r>
        <w:rPr/>
        <w:t xml:space="preserve"> protokół nie przesądza o odpowiedzialności za szkodę, a jedynie dokumentuje stan obiektu. Zasady rozliczenia wynikają z regulaminu i przepisów prawa cywilnego. Zdjęcia osób uczestniczących w wydarzeniu nie są potrzebne; wystarczy fotografować pomieszczenia i wyposażenie.</w:t>
      </w:r>
    </w:p>
    <w:p>
      <w:pPr>
        <w:pStyle w:val="HorizontalLine"/>
        <w:bidi w:val="0"/>
        <w:jc w:val="left"/>
        <w:rPr/>
      </w:pPr>
      <w:r>
        <w:rPr/>
      </w:r>
    </w:p>
    <w:p>
      <w:pPr>
        <w:pStyle w:val="BodyText"/>
        <w:bidi w:val="0"/>
        <w:spacing w:before="0" w:after="140"/>
        <w:jc w:val="left"/>
        <w:rPr/>
      </w:pPr>
      <w:r>
        <w:rPr>
          <w:rStyle w:val="Emphasis"/>
        </w:rPr>
        <w:t>Aktualizacja wzoru: 04.11.2026. Stan prawny na 02.11.2026.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auto"/>
    <w:pitch w:val="default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ngti SC" w:cs="Arial Unicode MS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</w:pPr>
    <w:rPr>
      <w:rFonts w:ascii="Arial" w:hAnsi="Arial" w:eastAsia="Arial" w:cs="Arial"/>
      <w:color w:val="auto"/>
      <w:sz w:val="22"/>
      <w:szCs w:val="22"/>
      <w:lang w:val="pl-PL" w:eastAsia="zh-CN" w:bidi="hi-IN"/>
    </w:rPr>
  </w:style>
  <w:style w:type="paragraph" w:styleId="Heading2">
    <w:name w:val="heading 2"/>
    <w:basedOn w:val="Heading"/>
    <w:next w:val="BodyText"/>
    <w:qFormat/>
    <w:pPr>
      <w:spacing w:before="200" w:after="120"/>
      <w:outlineLvl w:val="1"/>
    </w:pPr>
    <w:rPr>
      <w:rFonts w:ascii="Arial" w:hAnsi="Arial" w:eastAsia="Arial" w:cs="Arial"/>
      <w:b/>
      <w:bCs/>
      <w:sz w:val="26"/>
      <w:szCs w:val="26"/>
    </w:rPr>
  </w:style>
  <w:style w:type="paragraph" w:styleId="Heading3">
    <w:name w:val="heading 3"/>
    <w:basedOn w:val="Heading"/>
    <w:next w:val="BodyText"/>
    <w:qFormat/>
    <w:pPr>
      <w:spacing w:before="140" w:after="120"/>
      <w:outlineLvl w:val="2"/>
    </w:pPr>
    <w:rPr>
      <w:rFonts w:ascii="Arial" w:hAnsi="Arial" w:eastAsia="Arial" w:cs="Arial"/>
      <w:b/>
      <w:bCs/>
      <w:sz w:val="24"/>
      <w:szCs w:val="24"/>
    </w:rPr>
  </w:style>
  <w:style w:type="paragraph" w:styleId="Heading4">
    <w:name w:val="heading 4"/>
    <w:basedOn w:val="Heading"/>
    <w:next w:val="BodyText"/>
    <w:qFormat/>
    <w:pPr>
      <w:spacing w:before="120" w:after="120"/>
      <w:outlineLvl w:val="3"/>
    </w:pPr>
    <w:rPr>
      <w:rFonts w:ascii="Arial" w:hAnsi="Arial" w:eastAsia="Arial" w:cs="Arial"/>
      <w:b/>
      <w:bCs/>
      <w:sz w:val="24"/>
      <w:szCs w:val="24"/>
    </w:rPr>
  </w:style>
  <w:style w:type="character" w:styleId="Strong">
    <w:name w:val="Strong"/>
    <w:qFormat/>
    <w:rPr>
      <w:b/>
      <w:bCs/>
    </w:rPr>
  </w:style>
  <w:style w:type="character" w:styleId="NumberingSymbols">
    <w:name w:val="Numbering Symbols"/>
    <w:qFormat/>
    <w:rPr/>
  </w:style>
  <w:style w:type="character" w:styleId="Bullets">
    <w:name w:val="Bullets"/>
    <w:qFormat/>
    <w:rPr>
      <w:rFonts w:ascii="OpenSymbol" w:hAnsi="OpenSymbol" w:eastAsia="OpenSymbol" w:cs="OpenSymbol"/>
    </w:rPr>
  </w:style>
  <w:style w:type="character" w:styleId="Emphasis">
    <w:name w:val="Emphasis"/>
    <w:qFormat/>
    <w:rPr>
      <w:i/>
      <w:iCs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>
      <w:rFonts w:ascii="Arial" w:hAnsi="Arial" w:eastAsia="Arial" w:cs="Arial"/>
    </w:rPr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 Unicode MS"/>
    </w:rPr>
  </w:style>
  <w:style w:type="paragraph" w:styleId="HorizontalLine">
    <w:name w:val="Horizontal Line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TableContents">
    <w:name w:val="Table Contents"/>
    <w:basedOn w:val="Normal"/>
    <w:qFormat/>
    <w:pPr>
      <w:widowControl w:val="false"/>
      <w:suppressLineNumbers/>
    </w:pPr>
    <w:rPr>
      <w:rFonts w:ascii="Arial" w:hAnsi="Arial" w:eastAsia="Arial" w:cs="Arial"/>
      <w:sz w:val="20"/>
      <w:szCs w:val="20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rFonts w:ascii="Arial" w:hAnsi="Arial" w:eastAsia="Arial" w:cs="Arial"/>
      <w:b/>
      <w:bCs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LibreOffice/25.8.4.2$MacOSX_AARCH64 LibreOffice_project/290daaa01b999472f0c7a3890eb6a550fd74c6df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>Wzór wniosku o udostępnienie obiektu gminnego i protokołu przekazania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